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B6" w:rsidRDefault="00CF1113">
      <w:pPr>
        <w:rPr>
          <w:b/>
          <w:color w:val="00B050"/>
          <w:sz w:val="36"/>
          <w:szCs w:val="36"/>
        </w:rPr>
      </w:pPr>
      <w:r w:rsidRPr="005C576E">
        <w:rPr>
          <w:b/>
          <w:color w:val="00B050"/>
          <w:sz w:val="36"/>
          <w:szCs w:val="36"/>
        </w:rPr>
        <w:t>Capitulo</w:t>
      </w:r>
      <w:r>
        <w:rPr>
          <w:b/>
          <w:color w:val="00B050"/>
          <w:sz w:val="36"/>
          <w:szCs w:val="36"/>
        </w:rPr>
        <w:t xml:space="preserve"> 8: “LA GAMIFICACIÓN COMO ESTRATEGÍA DIDÁCTICA PARA EL AULA EN EL SIGLO XX”. </w:t>
      </w:r>
    </w:p>
    <w:p w:rsidR="00CF1113" w:rsidRDefault="00CF1113"/>
    <w:p w:rsidR="00151114" w:rsidRDefault="00151114" w:rsidP="00151114">
      <w:pPr>
        <w:pStyle w:val="Prrafodelista"/>
        <w:numPr>
          <w:ilvl w:val="0"/>
          <w:numId w:val="2"/>
        </w:numPr>
        <w:rPr>
          <w:b/>
        </w:rPr>
      </w:pPr>
      <w:r w:rsidRPr="00D5458D">
        <w:rPr>
          <w:b/>
        </w:rPr>
        <w:t>INTRODUCCIÓN.</w:t>
      </w:r>
    </w:p>
    <w:p w:rsidR="00151114" w:rsidRDefault="00151114"/>
    <w:p w:rsidR="00CF1113" w:rsidRDefault="00F22AC7" w:rsidP="00CF1113">
      <w:pPr>
        <w:tabs>
          <w:tab w:val="left" w:pos="5408"/>
        </w:tabs>
      </w:pPr>
      <w:r>
        <w:rPr>
          <w:noProof/>
          <w:lang w:eastAsia="es-ES"/>
        </w:rPr>
        <w:pict>
          <v:oval id="_x0000_s1026" style="position:absolute;margin-left:2.05pt;margin-top:16.15pt;width:293pt;height:161.0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CF1113" w:rsidRDefault="00CF1113" w:rsidP="00CF1113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Empleo de metodologías activas.</w:t>
                  </w:r>
                </w:p>
                <w:p w:rsidR="00CF1113" w:rsidRDefault="00CF1113" w:rsidP="00CF1113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El desarrollo de competencias.</w:t>
                  </w:r>
                </w:p>
                <w:p w:rsidR="00CF1113" w:rsidRDefault="00CF1113" w:rsidP="00CF1113">
                  <w:pPr>
                    <w:pStyle w:val="Prrafodelista"/>
                    <w:numPr>
                      <w:ilvl w:val="0"/>
                      <w:numId w:val="1"/>
                    </w:numPr>
                  </w:pPr>
                  <w:r>
                    <w:t>Cooperación y colaboración.</w:t>
                  </w:r>
                </w:p>
                <w:p w:rsidR="00CF1113" w:rsidRDefault="00CF1113" w:rsidP="00CF1113">
                  <w:r>
                    <w:t>En la docencia se ha simplificado el intercambio de información, conocimiento, experiencias, vivencias…</w:t>
                  </w:r>
                </w:p>
              </w:txbxContent>
            </v:textbox>
          </v:oval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8.6pt;margin-top:24pt;width:0;height:26.8pt;z-index:251660288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27" type="#_x0000_t32" style="position:absolute;margin-left:83.25pt;margin-top:9.75pt;width:167.4pt;height:.85pt;flip:y;z-index:251659264" o:connectortype="straight">
            <v:stroke endarrow="block"/>
          </v:shape>
        </w:pict>
      </w:r>
      <w:r w:rsidR="00CF1113">
        <w:t xml:space="preserve"> LA EDUCACIÓN</w:t>
      </w:r>
      <w:r w:rsidR="00CF1113">
        <w:tab/>
        <w:t>LA GAMIFICACIÓN</w:t>
      </w:r>
      <w:r w:rsidR="00C472A1">
        <w:t xml:space="preserve">       </w:t>
      </w:r>
    </w:p>
    <w:p w:rsidR="00CF1113" w:rsidRPr="00CF1113" w:rsidRDefault="00CF1113" w:rsidP="00CF1113"/>
    <w:p w:rsidR="00CF1113" w:rsidRDefault="00F22AC7" w:rsidP="00CF1113">
      <w:pPr>
        <w:tabs>
          <w:tab w:val="left" w:pos="6480"/>
        </w:tabs>
      </w:pPr>
      <w:r>
        <w:rPr>
          <w:noProof/>
          <w:lang w:eastAsia="es-ES"/>
        </w:rPr>
        <w:pict>
          <v:rect id="_x0000_s1029" style="position:absolute;margin-left:328.55pt;margin-top:5.8pt;width:171.6pt;height:83.7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CF1113" w:rsidRPr="00C472A1" w:rsidRDefault="00CF1113">
                  <w:pPr>
                    <w:rPr>
                      <w:sz w:val="20"/>
                      <w:szCs w:val="20"/>
                    </w:rPr>
                  </w:pPr>
                  <w:r w:rsidRPr="00C472A1">
                    <w:rPr>
                      <w:sz w:val="20"/>
                      <w:szCs w:val="20"/>
                    </w:rPr>
                    <w:t>Estrategia didáctica cuyo objetivo reside en trasladar la mecánica de los juegos al ámbito educativo</w:t>
                  </w:r>
                  <w:r w:rsidR="00C472A1" w:rsidRPr="00C472A1">
                    <w:rPr>
                      <w:sz w:val="20"/>
                      <w:szCs w:val="20"/>
                    </w:rPr>
                    <w:t>. Se espera conseguir mejores resultados a través de un aprendizaje lúdico y motivador.</w:t>
                  </w:r>
                </w:p>
              </w:txbxContent>
            </v:textbox>
          </v:rect>
        </w:pict>
      </w:r>
      <w:r w:rsidR="00CF1113">
        <w:tab/>
      </w:r>
    </w:p>
    <w:p w:rsidR="00CF1113" w:rsidRDefault="00CF1113" w:rsidP="00CF1113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   </w:t>
      </w:r>
    </w:p>
    <w:p w:rsidR="00CF1113" w:rsidRPr="00CF1113" w:rsidRDefault="00CF1113" w:rsidP="00CF1113">
      <w:pPr>
        <w:tabs>
          <w:tab w:val="left" w:pos="6480"/>
        </w:tabs>
      </w:pPr>
    </w:p>
    <w:p w:rsidR="00CF1113" w:rsidRDefault="00CF1113" w:rsidP="00CF1113"/>
    <w:p w:rsidR="00CF1113" w:rsidRDefault="00F22AC7" w:rsidP="00C472A1">
      <w:pPr>
        <w:tabs>
          <w:tab w:val="left" w:pos="6882"/>
        </w:tabs>
        <w:ind w:firstLine="708"/>
      </w:pPr>
      <w:r>
        <w:rPr>
          <w:noProof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96.35pt;margin-top:24.55pt;width:12.55pt;height:22.6pt;z-index:251662336">
            <v:textbox style="layout-flow:vertical-ideographic"/>
          </v:shape>
        </w:pict>
      </w:r>
      <w:r w:rsidR="00C472A1">
        <w:tab/>
        <w:t xml:space="preserve">         Los alumnos son</w:t>
      </w:r>
    </w:p>
    <w:p w:rsidR="00C472A1" w:rsidRDefault="00CF1113" w:rsidP="00C472A1">
      <w:pPr>
        <w:ind w:firstLine="708"/>
      </w:pPr>
      <w:r>
        <w:t>Redes interconectadas de colaboración a gran escala</w:t>
      </w:r>
    </w:p>
    <w:p w:rsidR="00151114" w:rsidRDefault="00C472A1" w:rsidP="00C472A1">
      <w:pPr>
        <w:ind w:firstLine="708"/>
      </w:pPr>
      <w:r>
        <w:t xml:space="preserve">                                                                                                                                  </w:t>
      </w:r>
      <w:r w:rsidRPr="00C472A1">
        <w:rPr>
          <w:highlight w:val="yellow"/>
        </w:rPr>
        <w:t>AGENTES ACTIVOS</w:t>
      </w:r>
    </w:p>
    <w:p w:rsidR="00151114" w:rsidRDefault="00151114" w:rsidP="00C472A1">
      <w:pPr>
        <w:ind w:firstLine="708"/>
      </w:pPr>
    </w:p>
    <w:p w:rsidR="00151114" w:rsidRDefault="00151114" w:rsidP="00151114">
      <w:pPr>
        <w:pStyle w:val="Prrafodelista"/>
        <w:numPr>
          <w:ilvl w:val="0"/>
          <w:numId w:val="2"/>
        </w:numPr>
        <w:rPr>
          <w:b/>
        </w:rPr>
      </w:pPr>
      <w:r w:rsidRPr="00151114">
        <w:rPr>
          <w:b/>
        </w:rPr>
        <w:t xml:space="preserve">Aportes de la </w:t>
      </w:r>
      <w:proofErr w:type="spellStart"/>
      <w:r w:rsidRPr="00151114">
        <w:rPr>
          <w:b/>
        </w:rPr>
        <w:t>gamificación</w:t>
      </w:r>
      <w:proofErr w:type="spellEnd"/>
      <w:r w:rsidRPr="00151114">
        <w:rPr>
          <w:b/>
        </w:rPr>
        <w:t xml:space="preserve"> a la docencia. Aspectos a tener en consideración.</w:t>
      </w:r>
    </w:p>
    <w:p w:rsidR="005C584F" w:rsidRDefault="005C584F" w:rsidP="005C584F">
      <w:pPr>
        <w:pStyle w:val="Prrafodelista"/>
        <w:rPr>
          <w:b/>
        </w:rPr>
      </w:pPr>
    </w:p>
    <w:p w:rsidR="00151114" w:rsidRDefault="005C584F" w:rsidP="005C584F">
      <w:pPr>
        <w:pStyle w:val="Prrafodelista"/>
        <w:numPr>
          <w:ilvl w:val="0"/>
          <w:numId w:val="3"/>
        </w:numPr>
      </w:pPr>
      <w:r>
        <w:t>El usuario se evade de la realidad y se implica más en aquello que se pide en ese momento.</w:t>
      </w:r>
    </w:p>
    <w:p w:rsidR="005C584F" w:rsidRDefault="005C584F" w:rsidP="005C584F">
      <w:pPr>
        <w:pStyle w:val="Prrafodelista"/>
        <w:numPr>
          <w:ilvl w:val="0"/>
          <w:numId w:val="3"/>
        </w:numPr>
      </w:pPr>
      <w:r>
        <w:t>Posibilita la creación de un mundo nuevo según los parámetros establecidos.</w:t>
      </w:r>
    </w:p>
    <w:p w:rsidR="005C584F" w:rsidRDefault="005C584F" w:rsidP="005C584F">
      <w:pPr>
        <w:pStyle w:val="Prrafodelista"/>
        <w:numPr>
          <w:ilvl w:val="0"/>
          <w:numId w:val="3"/>
        </w:numPr>
      </w:pPr>
      <w:r>
        <w:t>Proporciona el ejercicio de la actividad física/ mental individual o colectivamente.</w:t>
      </w:r>
    </w:p>
    <w:p w:rsidR="005C584F" w:rsidRDefault="005C584F" w:rsidP="005C584F">
      <w:pPr>
        <w:pStyle w:val="Prrafodelista"/>
        <w:numPr>
          <w:ilvl w:val="0"/>
          <w:numId w:val="3"/>
        </w:numPr>
      </w:pPr>
      <w:r>
        <w:t>Mejora la resolución de problemas y da la posibilidad de independencia.</w:t>
      </w:r>
    </w:p>
    <w:p w:rsidR="00F1457D" w:rsidRDefault="00F1457D" w:rsidP="00F1457D">
      <w:pPr>
        <w:ind w:left="720"/>
      </w:pPr>
    </w:p>
    <w:p w:rsidR="00F1457D" w:rsidRDefault="00F1457D" w:rsidP="00F1457D">
      <w:pPr>
        <w:ind w:left="720"/>
      </w:pPr>
      <w:r>
        <w:rPr>
          <w:noProof/>
          <w:lang w:eastAsia="es-ES"/>
        </w:rPr>
        <w:drawing>
          <wp:inline distT="0" distB="0" distL="0" distR="0">
            <wp:extent cx="4284980" cy="2519680"/>
            <wp:effectExtent l="19050" t="0" r="1270" b="0"/>
            <wp:docPr id="1" name="Imagen 1" descr="Resultado de imagen de elementos de gamificacion segun wer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ementos de gamificacion segun werba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7D" w:rsidRDefault="00F1457D" w:rsidP="00F1457D">
      <w:pPr>
        <w:ind w:left="720"/>
      </w:pPr>
    </w:p>
    <w:p w:rsidR="00F1457D" w:rsidRDefault="00F1457D" w:rsidP="00F1457D">
      <w:pPr>
        <w:ind w:left="720"/>
      </w:pPr>
    </w:p>
    <w:p w:rsidR="00F1457D" w:rsidRDefault="00F1457D" w:rsidP="00F1457D">
      <w:pPr>
        <w:ind w:left="720"/>
      </w:pPr>
    </w:p>
    <w:p w:rsidR="00F1457D" w:rsidRDefault="00F1457D" w:rsidP="00F1457D">
      <w:pPr>
        <w:ind w:left="720"/>
      </w:pPr>
    </w:p>
    <w:p w:rsidR="00F1457D" w:rsidRDefault="00F1457D" w:rsidP="00F1457D">
      <w:pPr>
        <w:tabs>
          <w:tab w:val="left" w:pos="2947"/>
        </w:tabs>
        <w:ind w:left="720"/>
      </w:pPr>
    </w:p>
    <w:p w:rsidR="00F1457D" w:rsidRDefault="00F1457D" w:rsidP="00F1457D">
      <w:pPr>
        <w:tabs>
          <w:tab w:val="left" w:pos="2947"/>
          <w:tab w:val="left" w:pos="5643"/>
        </w:tabs>
        <w:ind w:left="720"/>
      </w:pPr>
      <w:r>
        <w:rPr>
          <w:noProof/>
          <w:lang w:eastAsia="es-ES"/>
        </w:rPr>
        <w:lastRenderedPageBreak/>
        <w:pict>
          <v:rect id="_x0000_s1033" style="position:absolute;left:0;text-align:left;margin-left:243.45pt;margin-top:9.1pt;width:181.35pt;height:69.9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F1457D" w:rsidRPr="00F1457D" w:rsidRDefault="00F1457D" w:rsidP="00F1457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Mecánica. </w:t>
                  </w:r>
                </w:p>
                <w:p w:rsidR="00F1457D" w:rsidRPr="00F1457D" w:rsidRDefault="00F1457D" w:rsidP="00F1457D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Niveles, recompensas, logros en el aprendizaje…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2" style="position:absolute;left:0;text-align:left;margin-left:37.2pt;margin-top:9.1pt;width:162.4pt;height:49.4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1457D" w:rsidRPr="00F1457D" w:rsidRDefault="00F1457D" w:rsidP="00F1457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F1457D">
                    <w:rPr>
                      <w:sz w:val="20"/>
                      <w:szCs w:val="20"/>
                    </w:rPr>
                    <w:t>La base del juego.</w:t>
                  </w:r>
                </w:p>
                <w:p w:rsidR="00F1457D" w:rsidRPr="00F1457D" w:rsidRDefault="00F1457D" w:rsidP="00F1457D">
                  <w:pPr>
                    <w:rPr>
                      <w:i/>
                      <w:sz w:val="20"/>
                      <w:szCs w:val="20"/>
                    </w:rPr>
                  </w:pPr>
                  <w:r w:rsidRPr="00F1457D">
                    <w:rPr>
                      <w:i/>
                      <w:sz w:val="20"/>
                      <w:szCs w:val="20"/>
                    </w:rPr>
                    <w:t xml:space="preserve">Resolver retos, normas, </w:t>
                  </w:r>
                  <w:proofErr w:type="spellStart"/>
                  <w:r w:rsidRPr="00F1457D">
                    <w:rPr>
                      <w:i/>
                      <w:sz w:val="20"/>
                      <w:szCs w:val="20"/>
                    </w:rPr>
                    <w:t>feedback</w:t>
                  </w:r>
                  <w:proofErr w:type="spellEnd"/>
                  <w:r w:rsidRPr="00F1457D">
                    <w:rPr>
                      <w:i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>
        <w:tab/>
      </w:r>
      <w:r>
        <w:tab/>
      </w:r>
    </w:p>
    <w:p w:rsidR="00F1457D" w:rsidRPr="00F1457D" w:rsidRDefault="00F1457D" w:rsidP="00F1457D"/>
    <w:p w:rsidR="00F1457D" w:rsidRPr="00F1457D" w:rsidRDefault="00F1457D" w:rsidP="00F1457D"/>
    <w:p w:rsidR="00F1457D" w:rsidRDefault="00F1457D" w:rsidP="00F1457D">
      <w:pPr>
        <w:tabs>
          <w:tab w:val="left" w:pos="2830"/>
        </w:tabs>
      </w:pPr>
      <w:r>
        <w:rPr>
          <w:noProof/>
          <w:lang w:eastAsia="es-ES"/>
        </w:rPr>
        <w:pict>
          <v:rect id="_x0000_s1035" style="position:absolute;margin-left:243.45pt;margin-top:20.25pt;width:181.35pt;height:49.4pt;z-index:251666432" fillcolor="#8064a2 [3207]" strokecolor="#f2f2f2 [3041]" strokeweight="3pt">
            <v:shadow on="t" type="perspective" color="#3f3151 [1607]" opacity=".5" offset="1pt" offset2="-1pt"/>
            <v:textbox>
              <w:txbxContent>
                <w:p w:rsidR="00F1457D" w:rsidRDefault="00F1457D" w:rsidP="00F1457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Idea del juego.</w:t>
                  </w:r>
                </w:p>
                <w:p w:rsidR="00F1457D" w:rsidRPr="00F1457D" w:rsidRDefault="00F1457D" w:rsidP="00F145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Objetivos, habilidades, conocimientos.</w:t>
                  </w:r>
                </w:p>
                <w:p w:rsidR="00F1457D" w:rsidRPr="00F1457D" w:rsidRDefault="00F1457D" w:rsidP="00F1457D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4" style="position:absolute;margin-left:37.2pt;margin-top:13.55pt;width:150.7pt;height:28.45pt;z-index:2516654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F1457D" w:rsidRPr="00F1457D" w:rsidRDefault="00F1457D" w:rsidP="00F1457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Estética.</w:t>
                  </w:r>
                </w:p>
              </w:txbxContent>
            </v:textbox>
          </v:rect>
        </w:pict>
      </w:r>
      <w:r>
        <w:tab/>
      </w:r>
    </w:p>
    <w:p w:rsidR="00F1457D" w:rsidRPr="00F1457D" w:rsidRDefault="00F1457D" w:rsidP="00F1457D"/>
    <w:p w:rsidR="00F1457D" w:rsidRDefault="00F1457D" w:rsidP="00F1457D">
      <w:r>
        <w:rPr>
          <w:noProof/>
          <w:lang w:eastAsia="es-ES"/>
        </w:rPr>
        <w:pict>
          <v:rect id="_x0000_s1036" style="position:absolute;margin-left:42.5pt;margin-top:23.8pt;width:145.4pt;height:40.2pt;z-index:251667456" fillcolor="#9bbb59 [3206]" strokecolor="#f2f2f2 [3041]" strokeweight="3pt">
            <v:shadow on="t" type="perspective" color="#4e6128 [1606]" opacity=".5" offset="1pt" offset2="-1pt"/>
            <v:textbox>
              <w:txbxContent>
                <w:p w:rsidR="00F1457D" w:rsidRDefault="00F1457D" w:rsidP="00F145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Conexión juego- jugador.</w:t>
                  </w:r>
                </w:p>
                <w:p w:rsidR="00F1457D" w:rsidRPr="00F1457D" w:rsidRDefault="00F1457D" w:rsidP="00F145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1021B" w:rsidRDefault="0031021B" w:rsidP="0031021B">
      <w:pPr>
        <w:tabs>
          <w:tab w:val="left" w:pos="904"/>
          <w:tab w:val="left" w:pos="5174"/>
        </w:tabs>
      </w:pPr>
      <w:r>
        <w:rPr>
          <w:noProof/>
          <w:lang w:eastAsia="es-ES"/>
        </w:rPr>
        <w:pict>
          <v:rect id="_x0000_s1037" style="position:absolute;margin-left:238.4pt;margin-top:16.75pt;width:162.4pt;height:49.4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31021B" w:rsidRPr="0031021B" w:rsidRDefault="0031021B" w:rsidP="003102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J</w:t>
                  </w:r>
                  <w:r w:rsidRPr="0031021B">
                    <w:rPr>
                      <w:sz w:val="20"/>
                      <w:szCs w:val="20"/>
                    </w:rPr>
                    <w:t xml:space="preserve">ugadores.  </w:t>
                  </w:r>
                </w:p>
                <w:p w:rsidR="0031021B" w:rsidRPr="0031021B" w:rsidRDefault="0031021B" w:rsidP="0031021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Perfil, estrategias, roles…</w:t>
                  </w:r>
                </w:p>
                <w:p w:rsidR="0031021B" w:rsidRPr="00F1457D" w:rsidRDefault="0031021B" w:rsidP="0031021B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1457D">
        <w:tab/>
      </w:r>
      <w:r>
        <w:tab/>
      </w:r>
    </w:p>
    <w:p w:rsidR="0031021B" w:rsidRDefault="0031021B" w:rsidP="0031021B"/>
    <w:p w:rsidR="0031021B" w:rsidRDefault="0031021B" w:rsidP="0031021B">
      <w:pPr>
        <w:tabs>
          <w:tab w:val="left" w:pos="2930"/>
        </w:tabs>
        <w:ind w:firstLine="708"/>
      </w:pPr>
      <w:r>
        <w:rPr>
          <w:noProof/>
          <w:lang w:eastAsia="es-ES"/>
        </w:rPr>
        <w:pict>
          <v:rect id="_x0000_s1038" style="position:absolute;left:0;text-align:left;margin-left:37.2pt;margin-top:20.3pt;width:136.45pt;height:27.65pt;z-index:251669504" fillcolor="#4bacc6 [3208]" strokecolor="#f2f2f2 [3041]" strokeweight="3pt">
            <v:shadow on="t" type="perspective" color="#205867 [1608]" opacity=".5" offset="1pt" offset2="-1pt"/>
            <v:textbox>
              <w:txbxContent>
                <w:p w:rsidR="0031021B" w:rsidRDefault="0031021B" w:rsidP="003102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Motivación. </w:t>
                  </w:r>
                </w:p>
                <w:p w:rsidR="0031021B" w:rsidRPr="0031021B" w:rsidRDefault="0031021B" w:rsidP="0031021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tab/>
      </w:r>
    </w:p>
    <w:p w:rsidR="0031021B" w:rsidRDefault="0031021B" w:rsidP="0031021B">
      <w:pPr>
        <w:jc w:val="center"/>
      </w:pPr>
      <w:r>
        <w:rPr>
          <w:noProof/>
          <w:lang w:eastAsia="es-ES"/>
        </w:rPr>
        <w:pict>
          <v:rect id="_x0000_s1039" style="position:absolute;left:0;text-align:left;margin-left:238.4pt;margin-top:13.25pt;width:186.4pt;height:61.15pt;z-index:2516705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021B" w:rsidRDefault="0031021B" w:rsidP="003102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 Promover el aprendizaje.</w:t>
                  </w:r>
                </w:p>
                <w:p w:rsidR="0031021B" w:rsidRPr="0031021B" w:rsidRDefault="0031021B" w:rsidP="0031021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Corrección de puntos,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feedback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 xml:space="preserve"> correctivo…</w:t>
                  </w:r>
                </w:p>
              </w:txbxContent>
            </v:textbox>
          </v:rect>
        </w:pict>
      </w:r>
    </w:p>
    <w:p w:rsidR="0031021B" w:rsidRDefault="0031021B" w:rsidP="0031021B">
      <w:pPr>
        <w:tabs>
          <w:tab w:val="left" w:pos="2495"/>
        </w:tabs>
      </w:pPr>
      <w:r>
        <w:rPr>
          <w:noProof/>
          <w:lang w:eastAsia="es-ES"/>
        </w:rPr>
        <w:pict>
          <v:rect id="_x0000_s1040" style="position:absolute;margin-left:37.2pt;margin-top:24.7pt;width:136.45pt;height:37.7pt;z-index:251671552" fillcolor="#8064a2 [3207]" strokecolor="#f2f2f2 [3041]" strokeweight="3pt">
            <v:shadow on="t" type="perspective" color="#3f3151 [1607]" opacity=".5" offset="1pt" offset2="-1pt"/>
            <v:textbox>
              <w:txbxContent>
                <w:p w:rsidR="0031021B" w:rsidRPr="0031021B" w:rsidRDefault="0031021B" w:rsidP="0031021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 Resolución de problemas.</w:t>
                  </w:r>
                </w:p>
              </w:txbxContent>
            </v:textbox>
          </v:rect>
        </w:pict>
      </w:r>
      <w:r>
        <w:tab/>
      </w:r>
    </w:p>
    <w:p w:rsidR="0031021B" w:rsidRDefault="0031021B" w:rsidP="0031021B">
      <w:pPr>
        <w:ind w:firstLine="708"/>
      </w:pPr>
    </w:p>
    <w:p w:rsidR="0031021B" w:rsidRPr="0031021B" w:rsidRDefault="0031021B" w:rsidP="0031021B"/>
    <w:p w:rsidR="0031021B" w:rsidRDefault="0031021B" w:rsidP="0031021B"/>
    <w:p w:rsidR="00F1457D" w:rsidRDefault="0031021B" w:rsidP="0031021B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 xml:space="preserve"> ¿Cómo se recompensa al estudiante a través de esta estrategia?</w:t>
      </w:r>
    </w:p>
    <w:p w:rsidR="0031021B" w:rsidRDefault="00DE6903" w:rsidP="0031021B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3806190" cy="3434080"/>
            <wp:effectExtent l="19050" t="0" r="3810" b="0"/>
            <wp:docPr id="4" name="Imagen 4" descr="Resultado de imagen de Cómo se recompensa al estudiante a través de la gamif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ómo se recompensa al estudiante a través de la gamific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CE" w:rsidRDefault="002251CE" w:rsidP="0031021B">
      <w:pPr>
        <w:rPr>
          <w:b/>
        </w:rPr>
      </w:pPr>
    </w:p>
    <w:p w:rsidR="002251CE" w:rsidRDefault="002251CE" w:rsidP="002251CE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 xml:space="preserve">Recursos para </w:t>
      </w:r>
      <w:proofErr w:type="spellStart"/>
      <w:r>
        <w:rPr>
          <w:b/>
        </w:rPr>
        <w:t>gamificar</w:t>
      </w:r>
      <w:proofErr w:type="spellEnd"/>
      <w:r>
        <w:rPr>
          <w:b/>
        </w:rPr>
        <w:t xml:space="preserve"> el aprendizaje.</w:t>
      </w:r>
    </w:p>
    <w:p w:rsidR="002251CE" w:rsidRDefault="002251CE" w:rsidP="002251CE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3278289" cy="1212112"/>
            <wp:effectExtent l="19050" t="0" r="0" b="0"/>
            <wp:docPr id="7" name="Imagen 7" descr="Resultado de imagen de edm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dmo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42" cy="121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CE" w:rsidRDefault="002251CE" w:rsidP="002251CE">
      <w:pPr>
        <w:rPr>
          <w:b/>
        </w:rPr>
      </w:pPr>
    </w:p>
    <w:p w:rsidR="002251CE" w:rsidRDefault="002251CE" w:rsidP="002251CE">
      <w:pPr>
        <w:rPr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284980" cy="2243455"/>
            <wp:effectExtent l="19050" t="0" r="1270" b="0"/>
            <wp:docPr id="12" name="Imagen 12" descr="Resultado de imagen de geni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genial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CE" w:rsidRDefault="002251CE" w:rsidP="002251CE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3170717" cy="3170717"/>
            <wp:effectExtent l="19050" t="0" r="0" b="0"/>
            <wp:docPr id="15" name="Imagen 15" descr="Resultado de imagen de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quizl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61" cy="317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CE" w:rsidRDefault="002251CE" w:rsidP="002251CE">
      <w:pPr>
        <w:rPr>
          <w:b/>
        </w:rPr>
      </w:pPr>
    </w:p>
    <w:p w:rsidR="002251CE" w:rsidRDefault="002251CE" w:rsidP="002251CE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Conclusiones:</w:t>
      </w:r>
    </w:p>
    <w:p w:rsidR="002251CE" w:rsidRDefault="002251CE" w:rsidP="002251CE">
      <w:pPr>
        <w:pStyle w:val="Prrafodelista"/>
        <w:rPr>
          <w:b/>
        </w:rPr>
      </w:pPr>
    </w:p>
    <w:p w:rsidR="002251CE" w:rsidRPr="002251CE" w:rsidRDefault="002251CE" w:rsidP="002251CE">
      <w:pPr>
        <w:pStyle w:val="Prrafodelista"/>
        <w:numPr>
          <w:ilvl w:val="0"/>
          <w:numId w:val="5"/>
        </w:numPr>
        <w:rPr>
          <w:b/>
        </w:rPr>
      </w:pPr>
      <w:r>
        <w:t xml:space="preserve">Establecer un vínculo de </w:t>
      </w:r>
      <w:proofErr w:type="spellStart"/>
      <w:r>
        <w:t>fidelización</w:t>
      </w:r>
      <w:proofErr w:type="spellEnd"/>
      <w:r>
        <w:t xml:space="preserve">  entre juego y alumno.</w:t>
      </w:r>
    </w:p>
    <w:p w:rsidR="002251CE" w:rsidRPr="002251CE" w:rsidRDefault="002251CE" w:rsidP="002251CE">
      <w:pPr>
        <w:pStyle w:val="Prrafodelista"/>
        <w:numPr>
          <w:ilvl w:val="0"/>
          <w:numId w:val="5"/>
        </w:numPr>
        <w:rPr>
          <w:b/>
        </w:rPr>
      </w:pPr>
      <w:r>
        <w:t>Motivar a los alumnos a cumplir sus objetivos.</w:t>
      </w:r>
    </w:p>
    <w:p w:rsidR="002251CE" w:rsidRPr="002251CE" w:rsidRDefault="002251CE" w:rsidP="002251CE">
      <w:pPr>
        <w:pStyle w:val="Prrafodelista"/>
        <w:numPr>
          <w:ilvl w:val="0"/>
          <w:numId w:val="5"/>
        </w:numPr>
        <w:rPr>
          <w:b/>
        </w:rPr>
      </w:pPr>
      <w:r>
        <w:t>Recompensarles el trabajo logrado.</w:t>
      </w:r>
    </w:p>
    <w:sectPr w:rsidR="002251CE" w:rsidRPr="002251CE" w:rsidSect="00473AE6">
      <w:pgSz w:w="12240" w:h="20160" w:code="5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58A5"/>
    <w:multiLevelType w:val="hybridMultilevel"/>
    <w:tmpl w:val="14D2040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23894"/>
    <w:multiLevelType w:val="hybridMultilevel"/>
    <w:tmpl w:val="A6D494F4"/>
    <w:lvl w:ilvl="0" w:tplc="B2923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F649B"/>
    <w:multiLevelType w:val="hybridMultilevel"/>
    <w:tmpl w:val="A218E73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0D2E1F"/>
    <w:multiLevelType w:val="multilevel"/>
    <w:tmpl w:val="9A48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7521C90"/>
    <w:multiLevelType w:val="hybridMultilevel"/>
    <w:tmpl w:val="AD4CB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F1113"/>
    <w:rsid w:val="00151114"/>
    <w:rsid w:val="002251CE"/>
    <w:rsid w:val="0031021B"/>
    <w:rsid w:val="00473AE6"/>
    <w:rsid w:val="004A4815"/>
    <w:rsid w:val="005C584F"/>
    <w:rsid w:val="007800E5"/>
    <w:rsid w:val="00890BB6"/>
    <w:rsid w:val="00986D7E"/>
    <w:rsid w:val="00C472A1"/>
    <w:rsid w:val="00CF1113"/>
    <w:rsid w:val="00DE6903"/>
    <w:rsid w:val="00F1457D"/>
    <w:rsid w:val="00F2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11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2019-12-27T15:23:00Z</dcterms:created>
  <dcterms:modified xsi:type="dcterms:W3CDTF">2019-12-27T19:38:00Z</dcterms:modified>
</cp:coreProperties>
</file>